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F03F" w14:textId="14A5DC16" w:rsidR="00CF6C02" w:rsidRPr="00CF6C02" w:rsidRDefault="00CF6C02" w:rsidP="00CF6C02">
      <w:pPr>
        <w:spacing w:after="0" w:line="240" w:lineRule="auto"/>
        <w:jc w:val="center"/>
        <w:rPr>
          <w:rFonts w:ascii="Times New Roman" w:eastAsia="Times New Roman" w:hAnsi="Times New Roman" w:cs="Times New Roman"/>
          <w:b/>
          <w:bCs/>
          <w:sz w:val="36"/>
          <w:szCs w:val="36"/>
        </w:rPr>
      </w:pPr>
      <w:r w:rsidRPr="00CF6C02">
        <w:rPr>
          <w:rFonts w:ascii="Times New Roman" w:eastAsia="Times New Roman" w:hAnsi="Times New Roman" w:cs="Times New Roman"/>
          <w:b/>
          <w:bCs/>
          <w:sz w:val="36"/>
          <w:szCs w:val="36"/>
        </w:rPr>
        <w:t xml:space="preserve">HS 395-02 Fundamentals of Epidemiology </w:t>
      </w:r>
    </w:p>
    <w:p w14:paraId="1DC74842" w14:textId="07EC85E6" w:rsidR="00CF6C02" w:rsidRPr="00CF6C02" w:rsidRDefault="00CF6C02" w:rsidP="00CF6C02">
      <w:pPr>
        <w:spacing w:after="0" w:line="240" w:lineRule="auto"/>
        <w:jc w:val="center"/>
        <w:rPr>
          <w:rFonts w:ascii="Times New Roman" w:eastAsia="Times New Roman" w:hAnsi="Times New Roman" w:cs="Times New Roman"/>
          <w:sz w:val="32"/>
          <w:szCs w:val="32"/>
        </w:rPr>
      </w:pPr>
      <w:r w:rsidRPr="00CF6C02">
        <w:rPr>
          <w:rFonts w:ascii="Times New Roman" w:eastAsia="Times New Roman" w:hAnsi="Times New Roman" w:cs="Times New Roman"/>
          <w:b/>
          <w:bCs/>
          <w:sz w:val="36"/>
          <w:szCs w:val="36"/>
        </w:rPr>
        <w:t>Fall 2022 Syllabus</w:t>
      </w:r>
    </w:p>
    <w:p w14:paraId="0C2AF39D" w14:textId="77777777" w:rsidR="00CF6C02" w:rsidRPr="00CF6C02" w:rsidRDefault="00CF6C02" w:rsidP="00CF6C02">
      <w:pPr>
        <w:spacing w:after="0" w:line="240" w:lineRule="auto"/>
        <w:jc w:val="center"/>
        <w:rPr>
          <w:rFonts w:ascii="Times New Roman" w:eastAsia="Times New Roman" w:hAnsi="Times New Roman" w:cs="Times New Roman"/>
          <w:sz w:val="32"/>
          <w:szCs w:val="32"/>
        </w:rPr>
      </w:pPr>
    </w:p>
    <w:p w14:paraId="66D087CE" w14:textId="77777777" w:rsidR="00CF6C02" w:rsidRPr="00CF6C02" w:rsidRDefault="00CF6C02" w:rsidP="00CF6C02">
      <w:pPr>
        <w:spacing w:after="0" w:line="240" w:lineRule="auto"/>
        <w:rPr>
          <w:rFonts w:ascii="Times New Roman" w:eastAsia="Times New Roman" w:hAnsi="Times New Roman" w:cs="Times New Roman"/>
          <w:b/>
          <w:bCs/>
          <w:sz w:val="24"/>
          <w:szCs w:val="24"/>
        </w:rPr>
      </w:pPr>
    </w:p>
    <w:p w14:paraId="68F6C565" w14:textId="0C71086B"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rPr>
        <w:t xml:space="preserve">Instructor:            </w:t>
      </w:r>
      <w:r w:rsidRPr="00CF6C02">
        <w:rPr>
          <w:rFonts w:ascii="Times New Roman" w:eastAsia="Times New Roman" w:hAnsi="Times New Roman" w:cs="Times New Roman"/>
          <w:b/>
          <w:bCs/>
        </w:rPr>
        <w:tab/>
      </w:r>
      <w:r>
        <w:rPr>
          <w:rFonts w:ascii="Times New Roman" w:eastAsia="Times New Roman" w:hAnsi="Times New Roman" w:cs="Times New Roman"/>
          <w:b/>
          <w:bCs/>
        </w:rPr>
        <w:t>Tami Swenson</w:t>
      </w:r>
      <w:r w:rsidRPr="00CF6C02">
        <w:rPr>
          <w:rFonts w:ascii="Times New Roman" w:eastAsia="Times New Roman" w:hAnsi="Times New Roman" w:cs="Times New Roman"/>
          <w:b/>
          <w:bCs/>
        </w:rPr>
        <w:t>, PhD</w:t>
      </w:r>
    </w:p>
    <w:p w14:paraId="5DFFB28B" w14:textId="7DEDAD0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rPr>
        <w:t>Office:                 </w:t>
      </w:r>
      <w:r w:rsidRPr="00CF6C02">
        <w:rPr>
          <w:rFonts w:ascii="Times New Roman" w:eastAsia="Times New Roman" w:hAnsi="Times New Roman" w:cs="Times New Roman"/>
          <w:b/>
          <w:bCs/>
        </w:rPr>
        <w:tab/>
        <w:t>D</w:t>
      </w:r>
      <w:r w:rsidR="00EE4547">
        <w:rPr>
          <w:rFonts w:ascii="Times New Roman" w:eastAsia="Times New Roman" w:hAnsi="Times New Roman" w:cs="Times New Roman"/>
          <w:b/>
          <w:bCs/>
        </w:rPr>
        <w:t>1</w:t>
      </w:r>
      <w:r w:rsidRPr="00CF6C02">
        <w:rPr>
          <w:rFonts w:ascii="Times New Roman" w:eastAsia="Times New Roman" w:hAnsi="Times New Roman" w:cs="Times New Roman"/>
          <w:b/>
          <w:bCs/>
        </w:rPr>
        <w:t>3</w:t>
      </w:r>
      <w:r w:rsidR="000F004D">
        <w:rPr>
          <w:rFonts w:ascii="Times New Roman" w:eastAsia="Times New Roman" w:hAnsi="Times New Roman" w:cs="Times New Roman"/>
          <w:b/>
          <w:bCs/>
        </w:rPr>
        <w:t>1</w:t>
      </w:r>
      <w:r w:rsidRPr="00CF6C02">
        <w:rPr>
          <w:rFonts w:ascii="Times New Roman" w:eastAsia="Times New Roman" w:hAnsi="Times New Roman" w:cs="Times New Roman"/>
          <w:b/>
          <w:bCs/>
        </w:rPr>
        <w:t xml:space="preserve"> Science Building</w:t>
      </w:r>
    </w:p>
    <w:p w14:paraId="35716C31" w14:textId="35994503"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rPr>
        <w:t>Phone:       </w:t>
      </w:r>
      <w:r w:rsidRPr="00CF6C02">
        <w:rPr>
          <w:rFonts w:ascii="Times New Roman" w:eastAsia="Times New Roman" w:hAnsi="Times New Roman" w:cs="Times New Roman"/>
          <w:b/>
          <w:bCs/>
        </w:rPr>
        <w:tab/>
      </w:r>
      <w:r w:rsidRPr="00CF6C02">
        <w:rPr>
          <w:rFonts w:ascii="Times New Roman" w:eastAsia="Times New Roman" w:hAnsi="Times New Roman" w:cs="Times New Roman"/>
          <w:b/>
          <w:bCs/>
        </w:rPr>
        <w:tab/>
        <w:t xml:space="preserve">(715) </w:t>
      </w:r>
      <w:r w:rsidR="000F004D">
        <w:rPr>
          <w:rFonts w:ascii="Times New Roman" w:eastAsia="Times New Roman" w:hAnsi="Times New Roman" w:cs="Times New Roman"/>
          <w:b/>
          <w:bCs/>
        </w:rPr>
        <w:t>49</w:t>
      </w:r>
      <w:r w:rsidRPr="00CF6C02">
        <w:rPr>
          <w:rFonts w:ascii="Times New Roman" w:eastAsia="Times New Roman" w:hAnsi="Times New Roman" w:cs="Times New Roman"/>
          <w:b/>
          <w:bCs/>
        </w:rPr>
        <w:t>6-</w:t>
      </w:r>
      <w:r w:rsidR="000F004D">
        <w:rPr>
          <w:rFonts w:ascii="Times New Roman" w:eastAsia="Times New Roman" w:hAnsi="Times New Roman" w:cs="Times New Roman"/>
          <w:b/>
          <w:bCs/>
        </w:rPr>
        <w:t>0544</w:t>
      </w:r>
      <w:r w:rsidRPr="00CF6C02">
        <w:rPr>
          <w:rFonts w:ascii="Times New Roman" w:eastAsia="Times New Roman" w:hAnsi="Times New Roman" w:cs="Times New Roman"/>
          <w:b/>
          <w:bCs/>
        </w:rPr>
        <w:t xml:space="preserve"> (Office)</w:t>
      </w:r>
    </w:p>
    <w:p w14:paraId="5B506AA4" w14:textId="069383D0" w:rsidR="00CF6C02" w:rsidRPr="00CF6C02" w:rsidRDefault="00CF6C02" w:rsidP="00CF6C02">
      <w:pPr>
        <w:keepNext/>
        <w:spacing w:after="0" w:line="240" w:lineRule="auto"/>
        <w:outlineLvl w:val="2"/>
        <w:rPr>
          <w:rFonts w:ascii="Times New Roman" w:eastAsia="Times New Roman" w:hAnsi="Times New Roman" w:cs="Times New Roman"/>
          <w:b/>
        </w:rPr>
      </w:pPr>
      <w:r w:rsidRPr="00CF6C02">
        <w:rPr>
          <w:rFonts w:ascii="Times New Roman" w:eastAsia="Times New Roman" w:hAnsi="Times New Roman" w:cs="Times New Roman"/>
          <w:b/>
        </w:rPr>
        <w:t>E-mail:             </w:t>
      </w:r>
      <w:r w:rsidRPr="00CF6C02">
        <w:rPr>
          <w:rFonts w:ascii="Times New Roman" w:eastAsia="Times New Roman" w:hAnsi="Times New Roman" w:cs="Times New Roman"/>
          <w:b/>
        </w:rPr>
        <w:tab/>
      </w:r>
      <w:r w:rsidRPr="00CF6C02">
        <w:rPr>
          <w:rFonts w:ascii="Times New Roman" w:eastAsia="Times New Roman" w:hAnsi="Times New Roman" w:cs="Times New Roman"/>
          <w:b/>
        </w:rPr>
        <w:tab/>
      </w:r>
      <w:r>
        <w:rPr>
          <w:rFonts w:ascii="Times New Roman" w:eastAsia="Times New Roman" w:hAnsi="Times New Roman" w:cs="Times New Roman"/>
          <w:b/>
        </w:rPr>
        <w:t>tswenson</w:t>
      </w:r>
      <w:r w:rsidRPr="00CF6C02">
        <w:rPr>
          <w:rFonts w:ascii="Times New Roman" w:eastAsia="Times New Roman" w:hAnsi="Times New Roman" w:cs="Times New Roman"/>
          <w:b/>
        </w:rPr>
        <w:t>@uwsp.edu</w:t>
      </w:r>
    </w:p>
    <w:p w14:paraId="3718036D"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rPr>
        <w:t> </w:t>
      </w:r>
    </w:p>
    <w:p w14:paraId="2F482B04"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Course description</w:t>
      </w:r>
    </w:p>
    <w:p w14:paraId="7EA6F7B0"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Fundamentals of Epidemiology (HS 395 – 3 credits)</w:t>
      </w:r>
    </w:p>
    <w:p w14:paraId="667926D4"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50D371A6"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Epidemiology is often referred to as “the basic science of public health”. This class introduces the principles and methods of epidemiology as it applies to health promotion and healthcare delivery. The course will cover a historical perspective of epidemiology, measures of disease occurrence and association, clinical epidemiology, major epidemiological study designs, disease screening, causal inference and common methods for identifying and controlling infectious disease outbreaks.  Prerequisite:  Math 255 or HS301 or equivalent.</w:t>
      </w:r>
    </w:p>
    <w:p w14:paraId="5ABBD6F4"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73322CD3"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Format</w:t>
      </w:r>
    </w:p>
    <w:p w14:paraId="66EE80DA" w14:textId="5358ACD8"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xml:space="preserve">Section </w:t>
      </w:r>
      <w:r>
        <w:rPr>
          <w:rFonts w:ascii="Times New Roman" w:eastAsia="Times New Roman" w:hAnsi="Times New Roman" w:cs="Times New Roman"/>
        </w:rPr>
        <w:t>2</w:t>
      </w:r>
      <w:r w:rsidRPr="00CF6C02">
        <w:rPr>
          <w:rFonts w:ascii="Times New Roman" w:eastAsia="Times New Roman" w:hAnsi="Times New Roman" w:cs="Times New Roman"/>
        </w:rPr>
        <w:t xml:space="preserve"> is </w:t>
      </w:r>
      <w:r>
        <w:rPr>
          <w:rFonts w:ascii="Times New Roman" w:eastAsia="Times New Roman" w:hAnsi="Times New Roman" w:cs="Times New Roman"/>
        </w:rPr>
        <w:t>online</w:t>
      </w:r>
      <w:r w:rsidRPr="00CF6C02">
        <w:rPr>
          <w:rFonts w:ascii="Times New Roman" w:eastAsia="Times New Roman" w:hAnsi="Times New Roman" w:cs="Times New Roman"/>
        </w:rPr>
        <w:t xml:space="preserve">.  All of the course content is designed </w:t>
      </w:r>
      <w:r w:rsidR="000F004D">
        <w:rPr>
          <w:rFonts w:ascii="Times New Roman" w:eastAsia="Times New Roman" w:hAnsi="Times New Roman" w:cs="Times New Roman"/>
        </w:rPr>
        <w:t>for</w:t>
      </w:r>
      <w:r w:rsidRPr="00CF6C02">
        <w:rPr>
          <w:rFonts w:ascii="Times New Roman" w:eastAsia="Times New Roman" w:hAnsi="Times New Roman" w:cs="Times New Roman"/>
        </w:rPr>
        <w:t xml:space="preserve"> online format </w:t>
      </w:r>
      <w:r w:rsidR="000F004D">
        <w:rPr>
          <w:rFonts w:ascii="Times New Roman" w:eastAsia="Times New Roman" w:hAnsi="Times New Roman" w:cs="Times New Roman"/>
        </w:rPr>
        <w:t xml:space="preserve">in Canvas </w:t>
      </w:r>
      <w:r w:rsidRPr="00CF6C02">
        <w:rPr>
          <w:rFonts w:ascii="Times New Roman" w:eastAsia="Times New Roman" w:hAnsi="Times New Roman" w:cs="Times New Roman"/>
        </w:rPr>
        <w:t xml:space="preserve">with </w:t>
      </w:r>
      <w:r>
        <w:rPr>
          <w:rFonts w:ascii="Times New Roman" w:eastAsia="Times New Roman" w:hAnsi="Times New Roman" w:cs="Times New Roman"/>
        </w:rPr>
        <w:t>asynchronous</w:t>
      </w:r>
      <w:r w:rsidRPr="00CF6C02">
        <w:rPr>
          <w:rFonts w:ascii="Times New Roman" w:eastAsia="Times New Roman" w:hAnsi="Times New Roman" w:cs="Times New Roman"/>
        </w:rPr>
        <w:t xml:space="preserve"> lectures and activities. Exams will be online. </w:t>
      </w:r>
    </w:p>
    <w:p w14:paraId="66D2221B"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267349C4"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Textbook</w:t>
      </w:r>
    </w:p>
    <w:p w14:paraId="2FE1A385" w14:textId="1B1D0342"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Epidemiology (</w:t>
      </w:r>
      <w:r w:rsidR="00F44746">
        <w:rPr>
          <w:rFonts w:ascii="Times New Roman" w:eastAsia="Times New Roman" w:hAnsi="Times New Roman" w:cs="Times New Roman"/>
        </w:rPr>
        <w:t>5th</w:t>
      </w:r>
      <w:r w:rsidRPr="00CF6C02">
        <w:rPr>
          <w:rFonts w:ascii="Times New Roman" w:eastAsia="Times New Roman" w:hAnsi="Times New Roman" w:cs="Times New Roman"/>
        </w:rPr>
        <w:t xml:space="preserve"> Edition</w:t>
      </w:r>
      <w:r w:rsidR="00F44746">
        <w:rPr>
          <w:rFonts w:ascii="Times New Roman" w:eastAsia="Times New Roman" w:hAnsi="Times New Roman" w:cs="Times New Roman"/>
        </w:rPr>
        <w:t>, 2014</w:t>
      </w:r>
      <w:r w:rsidRPr="00CF6C02">
        <w:rPr>
          <w:rFonts w:ascii="Times New Roman" w:eastAsia="Times New Roman" w:hAnsi="Times New Roman" w:cs="Times New Roman"/>
        </w:rPr>
        <w:t>) by Leon Gordis</w:t>
      </w:r>
    </w:p>
    <w:p w14:paraId="7E4AEB72"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1B377538"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General goals and objectives</w:t>
      </w:r>
    </w:p>
    <w:p w14:paraId="3998A21C"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At the conclusion of this course, students will able to:</w:t>
      </w:r>
    </w:p>
    <w:p w14:paraId="2F8FF1ED" w14:textId="77777777" w:rsidR="00CF6C02" w:rsidRPr="00CF6C02" w:rsidRDefault="00CF6C02" w:rsidP="00CF6C02">
      <w:pPr>
        <w:numPr>
          <w:ilvl w:val="0"/>
          <w:numId w:val="1"/>
        </w:numPr>
        <w:spacing w:after="0" w:line="240" w:lineRule="auto"/>
        <w:rPr>
          <w:rFonts w:ascii="Times New Roman" w:eastAsia="SimSun" w:hAnsi="Times New Roman" w:cs="Times New Roman"/>
          <w:lang w:eastAsia="zh-CN"/>
        </w:rPr>
      </w:pPr>
      <w:r w:rsidRPr="00CF6C02">
        <w:rPr>
          <w:rFonts w:ascii="Times New Roman" w:eastAsia="SimSun" w:hAnsi="Times New Roman" w:cs="Times New Roman"/>
          <w:lang w:eastAsia="zh-CN"/>
        </w:rPr>
        <w:t>Articulate the basic epidemiologic study designs and statistics used for measuring risk factor/disease associations.</w:t>
      </w:r>
    </w:p>
    <w:p w14:paraId="4040DE33" w14:textId="77777777" w:rsidR="00CF6C02" w:rsidRPr="00CF6C02" w:rsidRDefault="00CF6C02" w:rsidP="00CF6C02">
      <w:pPr>
        <w:numPr>
          <w:ilvl w:val="0"/>
          <w:numId w:val="1"/>
        </w:numPr>
        <w:spacing w:after="0" w:line="240" w:lineRule="auto"/>
        <w:rPr>
          <w:rFonts w:ascii="Times New Roman" w:eastAsia="SimSun" w:hAnsi="Times New Roman" w:cs="Times New Roman"/>
          <w:lang w:eastAsia="zh-CN"/>
        </w:rPr>
      </w:pPr>
      <w:r w:rsidRPr="00CF6C02">
        <w:rPr>
          <w:rFonts w:ascii="Times New Roman" w:eastAsia="SimSun" w:hAnsi="Times New Roman" w:cs="Times New Roman"/>
          <w:lang w:eastAsia="zh-CN"/>
        </w:rPr>
        <w:t>Apply knowledge of epidemiology to identify the strengths and weaknesses of published studies.</w:t>
      </w:r>
    </w:p>
    <w:p w14:paraId="139920D9" w14:textId="77777777" w:rsidR="00CF6C02" w:rsidRPr="00CF6C02" w:rsidRDefault="00CF6C02" w:rsidP="00CF6C02">
      <w:pPr>
        <w:numPr>
          <w:ilvl w:val="0"/>
          <w:numId w:val="1"/>
        </w:numPr>
        <w:spacing w:after="0" w:line="240" w:lineRule="auto"/>
        <w:rPr>
          <w:rFonts w:ascii="Times New Roman" w:eastAsia="SimSun" w:hAnsi="Times New Roman" w:cs="Times New Roman"/>
          <w:lang w:eastAsia="zh-CN"/>
        </w:rPr>
      </w:pPr>
      <w:r w:rsidRPr="00CF6C02">
        <w:rPr>
          <w:rFonts w:ascii="Times New Roman" w:eastAsia="SimSun" w:hAnsi="Times New Roman" w:cs="Times New Roman"/>
          <w:lang w:eastAsia="zh-CN"/>
        </w:rPr>
        <w:t>Demonstrate the importance of using epidemiologic data to design disease prevention programs.</w:t>
      </w:r>
    </w:p>
    <w:p w14:paraId="748DE1E5" w14:textId="77777777" w:rsidR="00CF6C02" w:rsidRPr="00CF6C02" w:rsidRDefault="00CF6C02" w:rsidP="00CF6C02">
      <w:pPr>
        <w:numPr>
          <w:ilvl w:val="0"/>
          <w:numId w:val="1"/>
        </w:numPr>
        <w:spacing w:after="0" w:line="240" w:lineRule="auto"/>
        <w:rPr>
          <w:rFonts w:ascii="Times New Roman" w:eastAsia="SimSun" w:hAnsi="Times New Roman" w:cs="Times New Roman"/>
          <w:lang w:eastAsia="zh-CN"/>
        </w:rPr>
      </w:pPr>
      <w:r w:rsidRPr="00CF6C02">
        <w:rPr>
          <w:rFonts w:ascii="Times New Roman" w:eastAsia="SimSun" w:hAnsi="Times New Roman" w:cs="Times New Roman"/>
          <w:lang w:eastAsia="zh-CN"/>
        </w:rPr>
        <w:t>Appreciate the scope of epidemiology and its potential application for health promotion and improving healthcare delivery.</w:t>
      </w:r>
    </w:p>
    <w:p w14:paraId="02200FD2"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230BA80F"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Grading system</w:t>
      </w:r>
    </w:p>
    <w:p w14:paraId="113B06D8"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93 – 100                      A                                             77 – 79                        C+</w:t>
      </w:r>
    </w:p>
    <w:p w14:paraId="20824A36"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90 – 92                        A-                                            73 – 76                        C</w:t>
      </w:r>
    </w:p>
    <w:p w14:paraId="4165C6DE"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87 – 89                        B+                                           70 – 72                        C-</w:t>
      </w:r>
    </w:p>
    <w:p w14:paraId="788B16E6"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83 – 86                        B                                             67 – 69                        D+</w:t>
      </w:r>
    </w:p>
    <w:p w14:paraId="0AFA771C"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80 – 82                        B-                                            60 – 66                        D</w:t>
      </w:r>
    </w:p>
    <w:p w14:paraId="45B822E5"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Below 60                     F</w:t>
      </w:r>
    </w:p>
    <w:p w14:paraId="441F8E19"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099B25EF"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200AF4ED"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5F62FD4A"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lastRenderedPageBreak/>
        <w:t> </w:t>
      </w:r>
    </w:p>
    <w:p w14:paraId="739BEDE0"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“B” reflects good work (valuable teamwork skills, active in class, ability to grasp basic concepts and apply to new situations, some participation in class, completes all assignments with a degree of proficiency but may not demonstrate initiative, creativity or reflection consistently, writing contains errors or lacks conciseness and completeness).</w:t>
      </w:r>
    </w:p>
    <w:p w14:paraId="40019D17"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18F458CB"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70FF2AA0"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081335E3"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Student responsibilities for successful coursework:</w:t>
      </w:r>
    </w:p>
    <w:p w14:paraId="6406FF62"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Attendance: Participation on online lessons and quizzes will constitute attendance.  Please notify the instructor by email if an absence is anticipated.   </w:t>
      </w:r>
    </w:p>
    <w:p w14:paraId="7B803C19"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018E81B3" w14:textId="4354FE92" w:rsidR="00CF6C02" w:rsidRPr="00CF6C02" w:rsidRDefault="00CF6C02" w:rsidP="00CF6C02">
      <w:pPr>
        <w:spacing w:after="0" w:line="240" w:lineRule="auto"/>
        <w:rPr>
          <w:rFonts w:ascii="Times New Roman" w:eastAsia="Times New Roman" w:hAnsi="Times New Roman" w:cs="Times New Roman"/>
        </w:rPr>
      </w:pPr>
      <w:r w:rsidRPr="000F004D">
        <w:rPr>
          <w:rFonts w:ascii="Times New Roman" w:eastAsia="Times New Roman" w:hAnsi="Times New Roman" w:cs="Times New Roman"/>
        </w:rPr>
        <w:t xml:space="preserve">Reading Assignments: Additional readings will be posted in Canvas.  Students will be more successful in the class if the text and other handouts are read </w:t>
      </w:r>
      <w:r w:rsidR="00C103C4">
        <w:rPr>
          <w:rFonts w:ascii="Times New Roman" w:eastAsia="Times New Roman" w:hAnsi="Times New Roman" w:cs="Times New Roman"/>
        </w:rPr>
        <w:t>before streaming the lecture provided in the</w:t>
      </w:r>
      <w:r w:rsidR="000F004D">
        <w:rPr>
          <w:rFonts w:ascii="Times New Roman" w:eastAsia="Times New Roman" w:hAnsi="Times New Roman" w:cs="Times New Roman"/>
        </w:rPr>
        <w:t xml:space="preserve"> Canvas module for each week</w:t>
      </w:r>
      <w:r w:rsidRPr="000F004D">
        <w:rPr>
          <w:rFonts w:ascii="Times New Roman" w:eastAsia="Times New Roman" w:hAnsi="Times New Roman" w:cs="Times New Roman"/>
        </w:rPr>
        <w:t xml:space="preserve">. The course is focused on discussion and analysis of </w:t>
      </w:r>
      <w:r w:rsidR="000F004D">
        <w:rPr>
          <w:rFonts w:ascii="Times New Roman" w:eastAsia="Times New Roman" w:hAnsi="Times New Roman" w:cs="Times New Roman"/>
        </w:rPr>
        <w:t xml:space="preserve">epidemiology </w:t>
      </w:r>
      <w:r w:rsidRPr="000F004D">
        <w:rPr>
          <w:rFonts w:ascii="Times New Roman" w:eastAsia="Times New Roman" w:hAnsi="Times New Roman" w:cs="Times New Roman"/>
        </w:rPr>
        <w:t>topics. Readings</w:t>
      </w:r>
      <w:r w:rsidR="000F004D">
        <w:rPr>
          <w:rFonts w:ascii="Times New Roman" w:eastAsia="Times New Roman" w:hAnsi="Times New Roman" w:cs="Times New Roman"/>
        </w:rPr>
        <w:t xml:space="preserve"> and recorded lectures</w:t>
      </w:r>
      <w:r w:rsidRPr="000F004D">
        <w:rPr>
          <w:rFonts w:ascii="Times New Roman" w:eastAsia="Times New Roman" w:hAnsi="Times New Roman" w:cs="Times New Roman"/>
        </w:rPr>
        <w:t xml:space="preserve"> will prepare you for participation in class</w:t>
      </w:r>
      <w:r w:rsidR="000F004D">
        <w:rPr>
          <w:rFonts w:ascii="Times New Roman" w:eastAsia="Times New Roman" w:hAnsi="Times New Roman" w:cs="Times New Roman"/>
        </w:rPr>
        <w:t xml:space="preserve"> discussion boards, online quizzes, and exams</w:t>
      </w:r>
      <w:r w:rsidRPr="000F004D">
        <w:rPr>
          <w:rFonts w:ascii="Times New Roman" w:eastAsia="Times New Roman" w:hAnsi="Times New Roman" w:cs="Times New Roman"/>
        </w:rPr>
        <w:t>.</w:t>
      </w:r>
    </w:p>
    <w:p w14:paraId="531251D2"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00D9BC10"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Derivation of course grade</w:t>
      </w:r>
    </w:p>
    <w:p w14:paraId="3C10576D"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Three 1-hour exams (15% each - multiple choice) </w:t>
      </w:r>
      <w:r w:rsidRPr="00CF6C02">
        <w:rPr>
          <w:rFonts w:ascii="Times New Roman" w:eastAsia="Times New Roman" w:hAnsi="Times New Roman" w:cs="Times New Roman"/>
        </w:rPr>
        <w:tab/>
      </w:r>
      <w:r w:rsidRPr="00CF6C02">
        <w:rPr>
          <w:rFonts w:ascii="Times New Roman" w:eastAsia="Times New Roman" w:hAnsi="Times New Roman" w:cs="Times New Roman"/>
        </w:rPr>
        <w:tab/>
        <w:t>45%</w:t>
      </w:r>
    </w:p>
    <w:p w14:paraId="59F6D17B" w14:textId="12D65932"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Quizzes/Activities</w:t>
      </w:r>
      <w:r w:rsidR="00587E9A">
        <w:rPr>
          <w:rFonts w:ascii="Times New Roman" w:eastAsia="Times New Roman" w:hAnsi="Times New Roman" w:cs="Times New Roman"/>
        </w:rPr>
        <w:tab/>
      </w:r>
      <w:r w:rsidRPr="00CF6C02">
        <w:rPr>
          <w:rFonts w:ascii="Times New Roman" w:eastAsia="Times New Roman" w:hAnsi="Times New Roman" w:cs="Times New Roman"/>
        </w:rPr>
        <w:t>                                                              </w:t>
      </w:r>
      <w:r w:rsidRPr="00CF6C02">
        <w:rPr>
          <w:rFonts w:ascii="Times New Roman" w:eastAsia="Times New Roman" w:hAnsi="Times New Roman" w:cs="Times New Roman"/>
        </w:rPr>
        <w:tab/>
        <w:t>20%</w:t>
      </w:r>
    </w:p>
    <w:p w14:paraId="6CCF3BAA" w14:textId="5022CF66"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Final exam (comprehensive)</w:t>
      </w:r>
      <w:r w:rsidR="008D6093">
        <w:rPr>
          <w:rFonts w:ascii="Times New Roman" w:eastAsia="Times New Roman" w:hAnsi="Times New Roman" w:cs="Times New Roman"/>
        </w:rPr>
        <w:tab/>
      </w:r>
      <w:r w:rsidR="008D6093">
        <w:rPr>
          <w:rFonts w:ascii="Times New Roman" w:eastAsia="Times New Roman" w:hAnsi="Times New Roman" w:cs="Times New Roman"/>
        </w:rPr>
        <w:tab/>
      </w:r>
      <w:r w:rsidRPr="00CF6C02">
        <w:rPr>
          <w:rFonts w:ascii="Times New Roman" w:eastAsia="Times New Roman" w:hAnsi="Times New Roman" w:cs="Times New Roman"/>
        </w:rPr>
        <w:t xml:space="preserve">                                    </w:t>
      </w:r>
      <w:r w:rsidRPr="00CF6C02">
        <w:rPr>
          <w:rFonts w:ascii="Times New Roman" w:eastAsia="Times New Roman" w:hAnsi="Times New Roman" w:cs="Times New Roman"/>
        </w:rPr>
        <w:tab/>
        <w:t>35%            </w:t>
      </w:r>
    </w:p>
    <w:p w14:paraId="6530DCBF"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1E916C1F"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Other class information</w:t>
      </w:r>
    </w:p>
    <w:p w14:paraId="4BEDA7D8"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Email – please note that you are responsible for anything I send you via email.</w:t>
      </w:r>
    </w:p>
    <w:p w14:paraId="774CE75A"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5C545863"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Lecture materials and recordings for HS395 are protected intellectual property at UW-Stevens Point.</w:t>
      </w:r>
      <w:r w:rsidRPr="00CF6C02">
        <w:rPr>
          <w:rFonts w:ascii="Times New Roman" w:eastAsia="Times New Roman" w:hAnsi="Times New Roman" w:cs="Times New Roman"/>
          <w:u w:val="single"/>
        </w:rPr>
        <w:t xml:space="preserve"> </w:t>
      </w:r>
      <w:r w:rsidRPr="00CF6C02">
        <w:rPr>
          <w:rFonts w:ascii="Times New Roman" w:eastAsia="Times New Roman" w:hAnsi="Times New Roman" w:cs="Times New Roman"/>
        </w:rPr>
        <w:t xml:space="preserve">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w:t>
      </w:r>
      <w:r w:rsidRPr="00CF6C02">
        <w:rPr>
          <w:rFonts w:ascii="Times New Roman" w:eastAsia="Times New Roman" w:hAnsi="Times New Roman" w:cs="Times New Roman"/>
          <w:b/>
          <w:bCs/>
          <w:u w:val="single"/>
        </w:rPr>
        <w:t>Students may not copy or share lecture materials and recordings outside of class, including posting on internet sites or selling to commercial entities.</w:t>
      </w:r>
      <w:r w:rsidRPr="00CF6C02">
        <w:rPr>
          <w:rFonts w:ascii="Times New Roman" w:eastAsia="Times New Roman" w:hAnsi="Times New Roman" w:cs="Times New Roman"/>
        </w:rPr>
        <w:t>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2ACFAF00"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7C794F17"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54DC191E"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t>Communicating with your instructor via email</w:t>
      </w:r>
    </w:p>
    <w:p w14:paraId="1ABC862B" w14:textId="1CFDED36" w:rsid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I check my email frequently during the day. However, I receive a lot of email and I sometimes delete emails which do not have the subject specified. If you have not received a response to your email within 24 hours, please resend your email.  I do not check email routinely on some weekends.</w:t>
      </w:r>
    </w:p>
    <w:p w14:paraId="5481FD45" w14:textId="19DE12F1" w:rsidR="000F004D" w:rsidRDefault="000F004D" w:rsidP="00CF6C02">
      <w:pPr>
        <w:spacing w:after="0" w:line="240" w:lineRule="auto"/>
        <w:rPr>
          <w:rFonts w:ascii="Times New Roman" w:eastAsia="Times New Roman" w:hAnsi="Times New Roman" w:cs="Times New Roman"/>
        </w:rPr>
      </w:pPr>
    </w:p>
    <w:p w14:paraId="778956FA" w14:textId="77777777" w:rsidR="000F004D" w:rsidRPr="00CF6C02" w:rsidRDefault="000F004D" w:rsidP="00CF6C02">
      <w:pPr>
        <w:spacing w:after="0" w:line="240" w:lineRule="auto"/>
        <w:rPr>
          <w:rFonts w:ascii="Times New Roman" w:eastAsia="Times New Roman" w:hAnsi="Times New Roman" w:cs="Times New Roman"/>
        </w:rPr>
      </w:pPr>
    </w:p>
    <w:p w14:paraId="4D73D32C"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6F79179F"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u w:val="single"/>
        </w:rPr>
        <w:lastRenderedPageBreak/>
        <w:t>Students with special needs</w:t>
      </w:r>
    </w:p>
    <w:p w14:paraId="138C2A65"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CF6C02">
        <w:rPr>
          <w:rFonts w:ascii="Times New Roman" w:eastAsia="Times New Roman" w:hAnsi="Times New Roman" w:cs="Times New Roman"/>
          <w:vertAlign w:val="superscript"/>
        </w:rPr>
        <w:t>th</w:t>
      </w:r>
      <w:r w:rsidRPr="00CF6C02">
        <w:rPr>
          <w:rFonts w:ascii="Times New Roman" w:eastAsia="Times New Roman" w:hAnsi="Times New Roman" w:cs="Times New Roman"/>
        </w:rPr>
        <w:t>floor of Albertson Hall (library) as soon as possible.  DATC can be reached at 715-346-3365 or </w:t>
      </w:r>
      <w:hyperlink r:id="rId7" w:history="1">
        <w:r w:rsidRPr="00CF6C02">
          <w:rPr>
            <w:rFonts w:ascii="Times New Roman" w:eastAsia="Times New Roman" w:hAnsi="Times New Roman" w:cs="Times New Roman"/>
            <w:color w:val="0000FF"/>
            <w:u w:val="single"/>
          </w:rPr>
          <w:t>DATC@uwsp.edu</w:t>
        </w:r>
      </w:hyperlink>
      <w:r w:rsidRPr="00CF6C02">
        <w:rPr>
          <w:rFonts w:ascii="Times New Roman" w:eastAsia="Times New Roman" w:hAnsi="Times New Roman" w:cs="Times New Roman"/>
        </w:rPr>
        <w:t>. </w:t>
      </w:r>
    </w:p>
    <w:p w14:paraId="03433372"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rPr>
        <w:t> </w:t>
      </w:r>
    </w:p>
    <w:p w14:paraId="44194C38" w14:textId="178D454F"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rPr>
        <w:t xml:space="preserve">The contents of this syllabus are as complete and accurate as possible.  The instructor reserves the right to make any changes necessary to the syllabus and course material. The instructor will make every effort to inform the students of changes as they occur.  It is the responsibility of the student to know what changes have been made to successfully complete the requirements of the course. Any </w:t>
      </w:r>
      <w:r w:rsidR="001F1287">
        <w:rPr>
          <w:rFonts w:ascii="Times New Roman" w:eastAsia="Times New Roman" w:hAnsi="Times New Roman" w:cs="Times New Roman"/>
          <w:b/>
          <w:bCs/>
        </w:rPr>
        <w:t>posted Canvas</w:t>
      </w:r>
      <w:r w:rsidRPr="00CF6C02">
        <w:rPr>
          <w:rFonts w:ascii="Times New Roman" w:eastAsia="Times New Roman" w:hAnsi="Times New Roman" w:cs="Times New Roman"/>
          <w:b/>
          <w:bCs/>
        </w:rPr>
        <w:t xml:space="preserve"> announcement is considered official addendum to this syllabus.</w:t>
      </w:r>
    </w:p>
    <w:p w14:paraId="198DD5D8" w14:textId="77777777" w:rsidR="00CF6C02" w:rsidRPr="00CF6C02" w:rsidRDefault="00CF6C02" w:rsidP="00CF6C02">
      <w:pPr>
        <w:spacing w:after="0" w:line="240" w:lineRule="auto"/>
        <w:rPr>
          <w:rFonts w:ascii="Times New Roman" w:eastAsia="Times New Roman" w:hAnsi="Times New Roman" w:cs="Times New Roman"/>
        </w:rPr>
      </w:pPr>
      <w:r w:rsidRPr="00CF6C02">
        <w:rPr>
          <w:rFonts w:ascii="Times New Roman" w:eastAsia="Times New Roman" w:hAnsi="Times New Roman" w:cs="Times New Roman"/>
          <w:b/>
          <w:bCs/>
        </w:rPr>
        <w:t> </w:t>
      </w:r>
    </w:p>
    <w:p w14:paraId="71516D3F" w14:textId="77777777" w:rsidR="00CF6C02" w:rsidRPr="00CF6C02" w:rsidRDefault="00CF6C02" w:rsidP="00CF6C02">
      <w:pPr>
        <w:spacing w:after="0" w:line="240" w:lineRule="auto"/>
        <w:rPr>
          <w:rFonts w:ascii="Times New Roman" w:eastAsia="SimSun" w:hAnsi="Times New Roman" w:cs="Times New Roman"/>
          <w:b/>
          <w:bCs/>
          <w:lang w:eastAsia="zh-CN"/>
        </w:rPr>
      </w:pPr>
    </w:p>
    <w:p w14:paraId="016926B1" w14:textId="77777777" w:rsidR="00CF6C02" w:rsidRPr="00CF6C02" w:rsidRDefault="00CF6C02" w:rsidP="00CF6C02">
      <w:pPr>
        <w:spacing w:after="0" w:line="240" w:lineRule="auto"/>
        <w:rPr>
          <w:rFonts w:ascii="Times New Roman" w:eastAsia="SimSun" w:hAnsi="Times New Roman" w:cs="Times New Roman"/>
          <w:b/>
          <w:lang w:eastAsia="zh-CN"/>
        </w:rPr>
      </w:pPr>
      <w:r w:rsidRPr="00CF6C02">
        <w:rPr>
          <w:rFonts w:ascii="Times New Roman" w:eastAsia="SimSun" w:hAnsi="Times New Roman" w:cs="Times New Roman"/>
          <w:b/>
          <w:lang w:eastAsia="zh-CN"/>
        </w:rPr>
        <w:t>Course Calendar</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323"/>
      </w:tblGrid>
      <w:tr w:rsidR="00CF6C02" w:rsidRPr="00CF6C02" w14:paraId="4DE499F4" w14:textId="77777777" w:rsidTr="003E4A2C">
        <w:tc>
          <w:tcPr>
            <w:tcW w:w="3217" w:type="dxa"/>
            <w:tcBorders>
              <w:top w:val="single" w:sz="4" w:space="0" w:color="auto"/>
              <w:left w:val="single" w:sz="4" w:space="0" w:color="auto"/>
              <w:bottom w:val="single" w:sz="4" w:space="0" w:color="auto"/>
              <w:right w:val="single" w:sz="4" w:space="0" w:color="auto"/>
            </w:tcBorders>
          </w:tcPr>
          <w:p w14:paraId="39FDFFFC" w14:textId="77777777" w:rsidR="00CF6C02" w:rsidRPr="00CF6C02" w:rsidRDefault="00CF6C02" w:rsidP="00CF6C02">
            <w:pPr>
              <w:spacing w:after="0" w:line="240" w:lineRule="auto"/>
              <w:rPr>
                <w:rFonts w:ascii="Times New Roman" w:eastAsia="MS Mincho" w:hAnsi="Times New Roman" w:cs="Times New Roman"/>
                <w:b/>
                <w:sz w:val="20"/>
                <w:szCs w:val="20"/>
                <w:lang w:eastAsia="ja-JP"/>
              </w:rPr>
            </w:pPr>
            <w:r w:rsidRPr="00CF6C02">
              <w:rPr>
                <w:rFonts w:ascii="Times New Roman" w:eastAsia="MS Mincho" w:hAnsi="Times New Roman" w:cs="Times New Roman"/>
                <w:b/>
                <w:sz w:val="20"/>
                <w:szCs w:val="20"/>
                <w:lang w:eastAsia="zh-CN"/>
              </w:rPr>
              <w:t>Date</w:t>
            </w:r>
          </w:p>
        </w:tc>
        <w:tc>
          <w:tcPr>
            <w:tcW w:w="6323" w:type="dxa"/>
            <w:tcBorders>
              <w:top w:val="single" w:sz="4" w:space="0" w:color="auto"/>
              <w:left w:val="single" w:sz="4" w:space="0" w:color="auto"/>
              <w:bottom w:val="single" w:sz="4" w:space="0" w:color="auto"/>
              <w:right w:val="single" w:sz="4" w:space="0" w:color="auto"/>
            </w:tcBorders>
          </w:tcPr>
          <w:p w14:paraId="60523C6A" w14:textId="6DBAE6E6" w:rsidR="00CF6C02" w:rsidRPr="00CF6C02" w:rsidRDefault="00B8576F" w:rsidP="00CF6C02">
            <w:pPr>
              <w:spacing w:after="0" w:line="240" w:lineRule="auto"/>
              <w:jc w:val="cente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t>Exam Schedule</w:t>
            </w:r>
          </w:p>
        </w:tc>
      </w:tr>
      <w:tr w:rsidR="00CF6C02" w:rsidRPr="00CF6C02" w14:paraId="260D692E" w14:textId="77777777" w:rsidTr="003E4A2C">
        <w:tc>
          <w:tcPr>
            <w:tcW w:w="3217" w:type="dxa"/>
            <w:tcBorders>
              <w:top w:val="single" w:sz="4" w:space="0" w:color="auto"/>
              <w:left w:val="single" w:sz="4" w:space="0" w:color="auto"/>
              <w:bottom w:val="single" w:sz="4" w:space="0" w:color="auto"/>
              <w:right w:val="single" w:sz="4" w:space="0" w:color="auto"/>
            </w:tcBorders>
          </w:tcPr>
          <w:p w14:paraId="690F1EBE" w14:textId="77777777" w:rsidR="00CF6C02" w:rsidRPr="00CF6C02" w:rsidRDefault="00CF6C02" w:rsidP="003E4A2C">
            <w:pPr>
              <w:spacing w:after="0" w:line="240" w:lineRule="auto"/>
              <w:rPr>
                <w:rFonts w:ascii="Times New Roman" w:eastAsia="MS Mincho" w:hAnsi="Times New Roman" w:cs="Times New Roman"/>
                <w:sz w:val="20"/>
                <w:szCs w:val="20"/>
                <w:lang w:eastAsia="zh-CN"/>
              </w:rPr>
            </w:pPr>
            <w:r w:rsidRPr="00CF6C02">
              <w:rPr>
                <w:rFonts w:ascii="Times New Roman" w:eastAsia="MS Mincho" w:hAnsi="Times New Roman" w:cs="Times New Roman"/>
                <w:sz w:val="20"/>
                <w:szCs w:val="20"/>
                <w:lang w:eastAsia="zh-CN"/>
              </w:rPr>
              <w:t>Monday Oct 24</w:t>
            </w:r>
          </w:p>
        </w:tc>
        <w:tc>
          <w:tcPr>
            <w:tcW w:w="6323" w:type="dxa"/>
            <w:tcBorders>
              <w:top w:val="single" w:sz="4" w:space="0" w:color="auto"/>
              <w:left w:val="single" w:sz="4" w:space="0" w:color="auto"/>
              <w:bottom w:val="single" w:sz="4" w:space="0" w:color="auto"/>
              <w:right w:val="single" w:sz="4" w:space="0" w:color="auto"/>
            </w:tcBorders>
          </w:tcPr>
          <w:p w14:paraId="041B4AB3" w14:textId="3AAC7BC6" w:rsidR="00CF6C02" w:rsidRPr="00CF6C02" w:rsidRDefault="00CF6C02" w:rsidP="00CF6C02">
            <w:pPr>
              <w:spacing w:after="0" w:line="240" w:lineRule="auto"/>
              <w:ind w:left="432"/>
              <w:rPr>
                <w:rFonts w:ascii="Times New Roman" w:eastAsia="MS Mincho" w:hAnsi="Times New Roman" w:cs="Times New Roman"/>
                <w:bCs/>
                <w:sz w:val="20"/>
                <w:szCs w:val="20"/>
                <w:lang w:eastAsia="ja-JP"/>
              </w:rPr>
            </w:pPr>
            <w:r w:rsidRPr="00CF6C02">
              <w:rPr>
                <w:rFonts w:ascii="Times New Roman" w:eastAsia="MS Mincho" w:hAnsi="Times New Roman" w:cs="Times New Roman"/>
                <w:b/>
                <w:sz w:val="20"/>
                <w:szCs w:val="20"/>
                <w:lang w:eastAsia="ja-JP"/>
              </w:rPr>
              <w:t>Exam 1 (online)</w:t>
            </w:r>
            <w:r w:rsidR="00FB31F5">
              <w:rPr>
                <w:rFonts w:ascii="Times New Roman" w:eastAsia="MS Mincho" w:hAnsi="Times New Roman" w:cs="Times New Roman"/>
                <w:bCs/>
                <w:sz w:val="20"/>
                <w:szCs w:val="20"/>
                <w:lang w:eastAsia="ja-JP"/>
              </w:rPr>
              <w:t xml:space="preserve"> covers Canvas Weeks 1 - 7 content modules</w:t>
            </w:r>
          </w:p>
        </w:tc>
      </w:tr>
      <w:tr w:rsidR="00CF6C02" w:rsidRPr="00CF6C02" w14:paraId="0BBCC80B" w14:textId="77777777" w:rsidTr="003E4A2C">
        <w:tc>
          <w:tcPr>
            <w:tcW w:w="3217" w:type="dxa"/>
            <w:tcBorders>
              <w:top w:val="single" w:sz="4" w:space="0" w:color="auto"/>
              <w:left w:val="single" w:sz="4" w:space="0" w:color="auto"/>
              <w:bottom w:val="single" w:sz="4" w:space="0" w:color="auto"/>
              <w:right w:val="single" w:sz="4" w:space="0" w:color="auto"/>
            </w:tcBorders>
          </w:tcPr>
          <w:p w14:paraId="534B11E8" w14:textId="77777777" w:rsidR="00CF6C02" w:rsidRPr="00CF6C02" w:rsidRDefault="00CF6C02" w:rsidP="003E4A2C">
            <w:pPr>
              <w:spacing w:after="0" w:line="240" w:lineRule="auto"/>
              <w:rPr>
                <w:rFonts w:ascii="Times New Roman" w:eastAsia="MS Mincho" w:hAnsi="Times New Roman" w:cs="Times New Roman"/>
                <w:sz w:val="20"/>
                <w:szCs w:val="20"/>
                <w:lang w:eastAsia="zh-CN"/>
              </w:rPr>
            </w:pPr>
            <w:r w:rsidRPr="00CF6C02">
              <w:rPr>
                <w:rFonts w:ascii="Times New Roman" w:eastAsia="MS Mincho" w:hAnsi="Times New Roman" w:cs="Times New Roman"/>
                <w:sz w:val="20"/>
                <w:szCs w:val="20"/>
                <w:lang w:eastAsia="zh-CN"/>
              </w:rPr>
              <w:t>Wednesday Nov 16</w:t>
            </w:r>
          </w:p>
        </w:tc>
        <w:tc>
          <w:tcPr>
            <w:tcW w:w="6323" w:type="dxa"/>
            <w:tcBorders>
              <w:top w:val="single" w:sz="4" w:space="0" w:color="auto"/>
              <w:left w:val="single" w:sz="4" w:space="0" w:color="auto"/>
              <w:bottom w:val="single" w:sz="4" w:space="0" w:color="auto"/>
              <w:right w:val="single" w:sz="4" w:space="0" w:color="auto"/>
            </w:tcBorders>
          </w:tcPr>
          <w:p w14:paraId="01FAC0A2" w14:textId="332A6661" w:rsidR="00CF6C02" w:rsidRPr="00CF6C02" w:rsidRDefault="00CF6C02" w:rsidP="00CF6C02">
            <w:pPr>
              <w:spacing w:after="0" w:line="240" w:lineRule="auto"/>
              <w:ind w:left="432"/>
              <w:rPr>
                <w:rFonts w:ascii="Times New Roman" w:eastAsia="MS Mincho" w:hAnsi="Times New Roman" w:cs="Times New Roman"/>
                <w:bCs/>
                <w:i/>
                <w:sz w:val="20"/>
                <w:szCs w:val="20"/>
                <w:lang w:eastAsia="ja-JP"/>
              </w:rPr>
            </w:pPr>
            <w:r w:rsidRPr="00CF6C02">
              <w:rPr>
                <w:rFonts w:ascii="Times New Roman" w:eastAsia="MS Mincho" w:hAnsi="Times New Roman" w:cs="Times New Roman"/>
                <w:b/>
                <w:sz w:val="20"/>
                <w:szCs w:val="20"/>
                <w:lang w:eastAsia="ja-JP"/>
              </w:rPr>
              <w:t>Exam 2 (online)</w:t>
            </w:r>
            <w:r w:rsidR="00FB31F5">
              <w:rPr>
                <w:rFonts w:ascii="Times New Roman" w:eastAsia="MS Mincho" w:hAnsi="Times New Roman" w:cs="Times New Roman"/>
                <w:b/>
                <w:sz w:val="20"/>
                <w:szCs w:val="20"/>
                <w:lang w:eastAsia="ja-JP"/>
              </w:rPr>
              <w:t xml:space="preserve"> </w:t>
            </w:r>
            <w:r w:rsidR="00FB31F5">
              <w:rPr>
                <w:rFonts w:ascii="Times New Roman" w:eastAsia="MS Mincho" w:hAnsi="Times New Roman" w:cs="Times New Roman"/>
                <w:bCs/>
                <w:sz w:val="20"/>
                <w:szCs w:val="20"/>
                <w:lang w:eastAsia="ja-JP"/>
              </w:rPr>
              <w:t>covers Canv</w:t>
            </w:r>
            <w:r w:rsidR="008D6093">
              <w:rPr>
                <w:rFonts w:ascii="Times New Roman" w:eastAsia="MS Mincho" w:hAnsi="Times New Roman" w:cs="Times New Roman"/>
                <w:bCs/>
                <w:sz w:val="20"/>
                <w:szCs w:val="20"/>
                <w:lang w:eastAsia="ja-JP"/>
              </w:rPr>
              <w:t>a</w:t>
            </w:r>
            <w:r w:rsidR="00FB31F5">
              <w:rPr>
                <w:rFonts w:ascii="Times New Roman" w:eastAsia="MS Mincho" w:hAnsi="Times New Roman" w:cs="Times New Roman"/>
                <w:bCs/>
                <w:sz w:val="20"/>
                <w:szCs w:val="20"/>
                <w:lang w:eastAsia="ja-JP"/>
              </w:rPr>
              <w:t>s Week 8 - 10 content modules</w:t>
            </w:r>
          </w:p>
        </w:tc>
      </w:tr>
      <w:tr w:rsidR="00CF6C02" w:rsidRPr="00CF6C02" w14:paraId="11D5A0E5" w14:textId="77777777" w:rsidTr="003E4A2C">
        <w:tc>
          <w:tcPr>
            <w:tcW w:w="3217" w:type="dxa"/>
            <w:tcBorders>
              <w:top w:val="single" w:sz="4" w:space="0" w:color="auto"/>
              <w:left w:val="single" w:sz="4" w:space="0" w:color="auto"/>
              <w:bottom w:val="single" w:sz="4" w:space="0" w:color="auto"/>
              <w:right w:val="single" w:sz="4" w:space="0" w:color="auto"/>
            </w:tcBorders>
          </w:tcPr>
          <w:p w14:paraId="32248134" w14:textId="77777777" w:rsidR="00CF6C02" w:rsidRPr="00CF6C02" w:rsidRDefault="00CF6C02" w:rsidP="003E4A2C">
            <w:pPr>
              <w:spacing w:after="0" w:line="240" w:lineRule="auto"/>
              <w:rPr>
                <w:rFonts w:ascii="Times New Roman" w:eastAsia="MS Mincho" w:hAnsi="Times New Roman" w:cs="Times New Roman"/>
                <w:sz w:val="20"/>
                <w:szCs w:val="20"/>
                <w:lang w:eastAsia="zh-CN"/>
              </w:rPr>
            </w:pPr>
            <w:r w:rsidRPr="00CF6C02">
              <w:rPr>
                <w:rFonts w:ascii="Times New Roman" w:eastAsia="MS Mincho" w:hAnsi="Times New Roman" w:cs="Times New Roman"/>
                <w:sz w:val="20"/>
                <w:szCs w:val="20"/>
                <w:lang w:eastAsia="zh-CN"/>
              </w:rPr>
              <w:t>Wednesday Nov 30</w:t>
            </w:r>
          </w:p>
        </w:tc>
        <w:tc>
          <w:tcPr>
            <w:tcW w:w="6323" w:type="dxa"/>
            <w:tcBorders>
              <w:top w:val="single" w:sz="4" w:space="0" w:color="auto"/>
              <w:left w:val="single" w:sz="4" w:space="0" w:color="auto"/>
              <w:bottom w:val="single" w:sz="4" w:space="0" w:color="auto"/>
              <w:right w:val="single" w:sz="4" w:space="0" w:color="auto"/>
            </w:tcBorders>
          </w:tcPr>
          <w:p w14:paraId="3D7D7A9D" w14:textId="5F96EC4A" w:rsidR="00CF6C02" w:rsidRPr="00CF6C02" w:rsidRDefault="00CF6C02" w:rsidP="00CF6C02">
            <w:pPr>
              <w:spacing w:after="0" w:line="240" w:lineRule="auto"/>
              <w:ind w:left="432"/>
              <w:rPr>
                <w:rFonts w:ascii="Times New Roman" w:eastAsia="MS Mincho" w:hAnsi="Times New Roman" w:cs="Times New Roman"/>
                <w:bCs/>
                <w:sz w:val="20"/>
                <w:szCs w:val="20"/>
                <w:lang w:eastAsia="ja-JP"/>
              </w:rPr>
            </w:pPr>
            <w:r w:rsidRPr="00CF6C02">
              <w:rPr>
                <w:rFonts w:ascii="Times New Roman" w:eastAsia="MS Mincho" w:hAnsi="Times New Roman" w:cs="Times New Roman"/>
                <w:b/>
                <w:sz w:val="20"/>
                <w:szCs w:val="20"/>
                <w:lang w:eastAsia="ja-JP"/>
              </w:rPr>
              <w:t>Exam 3 (online)</w:t>
            </w:r>
            <w:r w:rsidR="00FB31F5">
              <w:rPr>
                <w:rFonts w:ascii="Times New Roman" w:eastAsia="MS Mincho" w:hAnsi="Times New Roman" w:cs="Times New Roman"/>
                <w:b/>
                <w:sz w:val="20"/>
                <w:szCs w:val="20"/>
                <w:lang w:eastAsia="ja-JP"/>
              </w:rPr>
              <w:t xml:space="preserve"> </w:t>
            </w:r>
            <w:r w:rsidR="00FB31F5">
              <w:rPr>
                <w:rFonts w:ascii="Times New Roman" w:eastAsia="MS Mincho" w:hAnsi="Times New Roman" w:cs="Times New Roman"/>
                <w:bCs/>
                <w:sz w:val="20"/>
                <w:szCs w:val="20"/>
                <w:lang w:eastAsia="ja-JP"/>
              </w:rPr>
              <w:t xml:space="preserve">covers Canvas Week 11 </w:t>
            </w:r>
            <w:r w:rsidR="008D6093">
              <w:rPr>
                <w:rFonts w:ascii="Times New Roman" w:eastAsia="MS Mincho" w:hAnsi="Times New Roman" w:cs="Times New Roman"/>
                <w:bCs/>
                <w:sz w:val="20"/>
                <w:szCs w:val="20"/>
                <w:lang w:eastAsia="ja-JP"/>
              </w:rPr>
              <w:t>-</w:t>
            </w:r>
            <w:r w:rsidR="00FB31F5">
              <w:rPr>
                <w:rFonts w:ascii="Times New Roman" w:eastAsia="MS Mincho" w:hAnsi="Times New Roman" w:cs="Times New Roman"/>
                <w:bCs/>
                <w:sz w:val="20"/>
                <w:szCs w:val="20"/>
                <w:lang w:eastAsia="ja-JP"/>
              </w:rPr>
              <w:t xml:space="preserve"> 1</w:t>
            </w:r>
            <w:r w:rsidR="008D6093">
              <w:rPr>
                <w:rFonts w:ascii="Times New Roman" w:eastAsia="MS Mincho" w:hAnsi="Times New Roman" w:cs="Times New Roman"/>
                <w:bCs/>
                <w:sz w:val="20"/>
                <w:szCs w:val="20"/>
                <w:lang w:eastAsia="ja-JP"/>
              </w:rPr>
              <w:t>2 content modules</w:t>
            </w:r>
          </w:p>
        </w:tc>
      </w:tr>
      <w:tr w:rsidR="00CF6C02" w:rsidRPr="00CF6C02" w14:paraId="4CCB6A4A" w14:textId="77777777" w:rsidTr="003E4A2C">
        <w:tc>
          <w:tcPr>
            <w:tcW w:w="3217" w:type="dxa"/>
            <w:tcBorders>
              <w:top w:val="single" w:sz="4" w:space="0" w:color="auto"/>
              <w:left w:val="single" w:sz="4" w:space="0" w:color="auto"/>
              <w:bottom w:val="single" w:sz="4" w:space="0" w:color="auto"/>
              <w:right w:val="single" w:sz="4" w:space="0" w:color="auto"/>
            </w:tcBorders>
          </w:tcPr>
          <w:p w14:paraId="63571A38" w14:textId="242FEB0F" w:rsidR="00CF6C02" w:rsidRPr="00CF6C02" w:rsidRDefault="00CF6C02" w:rsidP="00CF6C02">
            <w:pPr>
              <w:spacing w:after="0" w:line="240" w:lineRule="auto"/>
              <w:ind w:left="432"/>
              <w:rPr>
                <w:rFonts w:ascii="Times New Roman" w:eastAsia="MS Mincho" w:hAnsi="Times New Roman" w:cs="Times New Roman"/>
                <w:sz w:val="20"/>
                <w:szCs w:val="20"/>
                <w:lang w:eastAsia="zh-CN"/>
              </w:rPr>
            </w:pPr>
          </w:p>
        </w:tc>
        <w:tc>
          <w:tcPr>
            <w:tcW w:w="6323" w:type="dxa"/>
            <w:tcBorders>
              <w:top w:val="single" w:sz="4" w:space="0" w:color="auto"/>
              <w:left w:val="single" w:sz="4" w:space="0" w:color="auto"/>
              <w:bottom w:val="single" w:sz="4" w:space="0" w:color="auto"/>
              <w:right w:val="single" w:sz="4" w:space="0" w:color="auto"/>
            </w:tcBorders>
          </w:tcPr>
          <w:p w14:paraId="1F95B19C" w14:textId="75F71D67" w:rsidR="00CF6C02" w:rsidRPr="00CF6C02" w:rsidRDefault="00CF6C02" w:rsidP="00CF6C02">
            <w:pPr>
              <w:spacing w:after="0" w:line="240" w:lineRule="auto"/>
              <w:ind w:left="432"/>
              <w:rPr>
                <w:rFonts w:ascii="Times New Roman" w:eastAsia="MS Mincho" w:hAnsi="Times New Roman" w:cs="Times New Roman"/>
                <w:b/>
                <w:sz w:val="20"/>
                <w:szCs w:val="20"/>
                <w:lang w:eastAsia="zh-CN"/>
              </w:rPr>
            </w:pPr>
          </w:p>
        </w:tc>
      </w:tr>
      <w:tr w:rsidR="00CF6C02" w:rsidRPr="00CF6C02" w14:paraId="26BC0A15" w14:textId="77777777" w:rsidTr="003E4A2C">
        <w:tc>
          <w:tcPr>
            <w:tcW w:w="3217" w:type="dxa"/>
            <w:tcBorders>
              <w:top w:val="single" w:sz="4" w:space="0" w:color="auto"/>
              <w:left w:val="single" w:sz="4" w:space="0" w:color="auto"/>
              <w:bottom w:val="single" w:sz="4" w:space="0" w:color="auto"/>
              <w:right w:val="single" w:sz="4" w:space="0" w:color="auto"/>
            </w:tcBorders>
          </w:tcPr>
          <w:p w14:paraId="32B970B3" w14:textId="77777777" w:rsidR="00CF6C02" w:rsidRPr="00CF6C02" w:rsidRDefault="00CF6C02" w:rsidP="003E4A2C">
            <w:pPr>
              <w:spacing w:after="0" w:line="240" w:lineRule="auto"/>
              <w:rPr>
                <w:rFonts w:ascii="Times New Roman" w:eastAsia="MS Mincho" w:hAnsi="Times New Roman" w:cs="Times New Roman"/>
                <w:sz w:val="20"/>
                <w:szCs w:val="20"/>
                <w:lang w:eastAsia="zh-CN"/>
              </w:rPr>
            </w:pPr>
            <w:r w:rsidRPr="00CF6C02">
              <w:rPr>
                <w:rFonts w:ascii="Times New Roman" w:eastAsia="MS Mincho" w:hAnsi="Times New Roman" w:cs="Times New Roman"/>
                <w:sz w:val="20"/>
                <w:szCs w:val="20"/>
                <w:lang w:eastAsia="zh-CN"/>
              </w:rPr>
              <w:t>Monday Dec 19</w:t>
            </w:r>
          </w:p>
        </w:tc>
        <w:tc>
          <w:tcPr>
            <w:tcW w:w="6323" w:type="dxa"/>
            <w:tcBorders>
              <w:top w:val="single" w:sz="4" w:space="0" w:color="auto"/>
              <w:left w:val="single" w:sz="4" w:space="0" w:color="auto"/>
              <w:bottom w:val="single" w:sz="4" w:space="0" w:color="auto"/>
              <w:right w:val="single" w:sz="4" w:space="0" w:color="auto"/>
            </w:tcBorders>
          </w:tcPr>
          <w:p w14:paraId="0F255860" w14:textId="7D27B5BD" w:rsidR="00CF6C02" w:rsidRPr="00CF6C02" w:rsidRDefault="003E4A2C" w:rsidP="00CF6C02">
            <w:pPr>
              <w:spacing w:after="0" w:line="240" w:lineRule="auto"/>
              <w:ind w:left="432"/>
              <w:rPr>
                <w:rFonts w:ascii="Times New Roman" w:eastAsia="MS Mincho" w:hAnsi="Times New Roman" w:cs="Times New Roman"/>
                <w:b/>
                <w:sz w:val="20"/>
                <w:szCs w:val="20"/>
                <w:lang w:eastAsia="zh-CN"/>
              </w:rPr>
            </w:pPr>
            <w:r>
              <w:rPr>
                <w:rFonts w:ascii="Times New Roman" w:eastAsia="MS Mincho" w:hAnsi="Times New Roman" w:cs="Times New Roman"/>
                <w:b/>
                <w:sz w:val="20"/>
                <w:szCs w:val="20"/>
                <w:lang w:eastAsia="zh-CN"/>
              </w:rPr>
              <w:t xml:space="preserve">Comprehensive </w:t>
            </w:r>
            <w:r w:rsidR="00425751">
              <w:rPr>
                <w:rFonts w:ascii="Times New Roman" w:eastAsia="MS Mincho" w:hAnsi="Times New Roman" w:cs="Times New Roman"/>
                <w:b/>
                <w:sz w:val="20"/>
                <w:szCs w:val="20"/>
                <w:lang w:eastAsia="zh-CN"/>
              </w:rPr>
              <w:t xml:space="preserve">Final Exam </w:t>
            </w:r>
            <w:r>
              <w:rPr>
                <w:rFonts w:ascii="Times New Roman" w:eastAsia="MS Mincho" w:hAnsi="Times New Roman" w:cs="Times New Roman"/>
                <w:b/>
                <w:sz w:val="20"/>
                <w:szCs w:val="20"/>
                <w:lang w:eastAsia="zh-CN"/>
              </w:rPr>
              <w:t>(</w:t>
            </w:r>
            <w:r w:rsidR="00FB31F5">
              <w:rPr>
                <w:rFonts w:ascii="Times New Roman" w:eastAsia="MS Mincho" w:hAnsi="Times New Roman" w:cs="Times New Roman"/>
                <w:b/>
                <w:sz w:val="20"/>
                <w:szCs w:val="20"/>
                <w:lang w:eastAsia="zh-CN"/>
              </w:rPr>
              <w:t xml:space="preserve">Gordis textbook </w:t>
            </w:r>
            <w:r>
              <w:rPr>
                <w:rFonts w:ascii="Times New Roman" w:eastAsia="MS Mincho" w:hAnsi="Times New Roman" w:cs="Times New Roman"/>
                <w:b/>
                <w:sz w:val="20"/>
                <w:szCs w:val="20"/>
                <w:lang w:eastAsia="zh-CN"/>
              </w:rPr>
              <w:t>sections 1-3</w:t>
            </w:r>
            <w:r w:rsidR="00425751">
              <w:rPr>
                <w:rFonts w:ascii="Times New Roman" w:eastAsia="MS Mincho" w:hAnsi="Times New Roman" w:cs="Times New Roman"/>
                <w:b/>
                <w:sz w:val="20"/>
                <w:szCs w:val="20"/>
                <w:lang w:eastAsia="zh-CN"/>
              </w:rPr>
              <w:t xml:space="preserve">, </w:t>
            </w:r>
            <w:r>
              <w:rPr>
                <w:rFonts w:ascii="Times New Roman" w:eastAsia="MS Mincho" w:hAnsi="Times New Roman" w:cs="Times New Roman"/>
                <w:b/>
                <w:sz w:val="20"/>
                <w:szCs w:val="20"/>
                <w:lang w:eastAsia="zh-CN"/>
              </w:rPr>
              <w:t>case studies</w:t>
            </w:r>
            <w:r w:rsidR="00425751">
              <w:rPr>
                <w:rFonts w:ascii="Times New Roman" w:eastAsia="MS Mincho" w:hAnsi="Times New Roman" w:cs="Times New Roman"/>
                <w:b/>
                <w:sz w:val="20"/>
                <w:szCs w:val="20"/>
                <w:lang w:eastAsia="zh-CN"/>
              </w:rPr>
              <w:t xml:space="preserve">, and lectures </w:t>
            </w:r>
            <w:r w:rsidR="00FB31F5">
              <w:rPr>
                <w:rFonts w:ascii="Times New Roman" w:eastAsia="MS Mincho" w:hAnsi="Times New Roman" w:cs="Times New Roman"/>
                <w:b/>
                <w:sz w:val="20"/>
                <w:szCs w:val="20"/>
                <w:lang w:eastAsia="zh-CN"/>
              </w:rPr>
              <w:t>covered in Weeks 1-15 content modules</w:t>
            </w:r>
            <w:r>
              <w:rPr>
                <w:rFonts w:ascii="Times New Roman" w:eastAsia="MS Mincho" w:hAnsi="Times New Roman" w:cs="Times New Roman"/>
                <w:b/>
                <w:sz w:val="20"/>
                <w:szCs w:val="20"/>
                <w:lang w:eastAsia="zh-CN"/>
              </w:rPr>
              <w:t xml:space="preserve">) </w:t>
            </w:r>
            <w:r w:rsidR="00CF6C02" w:rsidRPr="00CF6C02">
              <w:rPr>
                <w:rFonts w:ascii="Times New Roman" w:eastAsia="MS Mincho" w:hAnsi="Times New Roman" w:cs="Times New Roman"/>
                <w:b/>
                <w:sz w:val="20"/>
                <w:szCs w:val="20"/>
                <w:lang w:eastAsia="zh-CN"/>
              </w:rPr>
              <w:t>(online)</w:t>
            </w:r>
          </w:p>
        </w:tc>
      </w:tr>
    </w:tbl>
    <w:p w14:paraId="16DB8BBE" w14:textId="77777777" w:rsidR="00CF6C02" w:rsidRPr="00CF6C02" w:rsidRDefault="00CF6C02" w:rsidP="00CF6C02">
      <w:pPr>
        <w:spacing w:after="0" w:line="240" w:lineRule="auto"/>
        <w:rPr>
          <w:rFonts w:ascii="Times New Roman" w:eastAsia="SimSun" w:hAnsi="Times New Roman" w:cs="Times New Roman"/>
          <w:b/>
          <w:bCs/>
          <w:lang w:eastAsia="zh-CN"/>
        </w:rPr>
      </w:pPr>
    </w:p>
    <w:p w14:paraId="4B62D801" w14:textId="77777777" w:rsidR="009070B4" w:rsidRDefault="009070B4"/>
    <w:sectPr w:rsidR="009070B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1487" w14:textId="77777777" w:rsidR="003743DB" w:rsidRDefault="003743DB">
      <w:pPr>
        <w:spacing w:after="0" w:line="240" w:lineRule="auto"/>
      </w:pPr>
      <w:r>
        <w:separator/>
      </w:r>
    </w:p>
  </w:endnote>
  <w:endnote w:type="continuationSeparator" w:id="0">
    <w:p w14:paraId="4F933A16" w14:textId="77777777" w:rsidR="003743DB" w:rsidRDefault="0037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AFC4" w14:textId="77777777" w:rsidR="00DF66D7" w:rsidRDefault="00000000" w:rsidP="0061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FF7CD" w14:textId="77777777" w:rsidR="00DF66D7" w:rsidRDefault="00000000" w:rsidP="00763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087" w14:textId="77777777" w:rsidR="00DF66D7" w:rsidRDefault="00000000" w:rsidP="0061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43301E" w14:textId="77777777" w:rsidR="00DF66D7" w:rsidRDefault="00000000" w:rsidP="00763C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581E" w14:textId="77777777" w:rsidR="003743DB" w:rsidRDefault="003743DB">
      <w:pPr>
        <w:spacing w:after="0" w:line="240" w:lineRule="auto"/>
      </w:pPr>
      <w:r>
        <w:separator/>
      </w:r>
    </w:p>
  </w:footnote>
  <w:footnote w:type="continuationSeparator" w:id="0">
    <w:p w14:paraId="018B4D48" w14:textId="77777777" w:rsidR="003743DB" w:rsidRDefault="00374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66A06"/>
    <w:multiLevelType w:val="multilevel"/>
    <w:tmpl w:val="86C6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028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02"/>
    <w:rsid w:val="0004386E"/>
    <w:rsid w:val="000C1D6A"/>
    <w:rsid w:val="000F004D"/>
    <w:rsid w:val="001F1287"/>
    <w:rsid w:val="003743DB"/>
    <w:rsid w:val="003E4A2C"/>
    <w:rsid w:val="003E6986"/>
    <w:rsid w:val="00425751"/>
    <w:rsid w:val="00587E9A"/>
    <w:rsid w:val="006D3632"/>
    <w:rsid w:val="006E18B1"/>
    <w:rsid w:val="008D6093"/>
    <w:rsid w:val="009070B4"/>
    <w:rsid w:val="00A36A24"/>
    <w:rsid w:val="00B8576F"/>
    <w:rsid w:val="00C103C4"/>
    <w:rsid w:val="00CF6C02"/>
    <w:rsid w:val="00D147AF"/>
    <w:rsid w:val="00EE4547"/>
    <w:rsid w:val="00F44746"/>
    <w:rsid w:val="00FB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4C5C"/>
  <w15:chartTrackingRefBased/>
  <w15:docId w15:val="{DD211A2E-71F2-40AB-93FC-97913561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6C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C02"/>
  </w:style>
  <w:style w:type="character" w:styleId="PageNumber">
    <w:name w:val="page number"/>
    <w:basedOn w:val="DefaultParagraphFont"/>
    <w:rsid w:val="00CF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ATC@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395</Number>
    <Section xmlns="409cf07c-705a-4568-bc2e-e1a7cd36a2d3">2</Section>
    <Calendar_x0020_Year xmlns="409cf07c-705a-4568-bc2e-e1a7cd36a2d3">2022</Calendar_x0020_Year>
    <Course_x0020_Name xmlns="409cf07c-705a-4568-bc2e-e1a7cd36a2d3">Fundamentals of Epidemiology</Course_x0020_Name>
    <Instructor xmlns="409cf07c-705a-4568-bc2e-e1a7cd36a2d3">Tami Swenson</Instructor>
    <Pre xmlns="409cf07c-705a-4568-bc2e-e1a7cd36a2d3">55</Pre>
  </documentManagement>
</p:properties>
</file>

<file path=customXml/itemProps1.xml><?xml version="1.0" encoding="utf-8"?>
<ds:datastoreItem xmlns:ds="http://schemas.openxmlformats.org/officeDocument/2006/customXml" ds:itemID="{8FC19E51-9FE8-4673-A994-085284B669D6}"/>
</file>

<file path=customXml/itemProps2.xml><?xml version="1.0" encoding="utf-8"?>
<ds:datastoreItem xmlns:ds="http://schemas.openxmlformats.org/officeDocument/2006/customXml" ds:itemID="{5C971259-24B5-4A29-A674-899C7D87DCC1}"/>
</file>

<file path=customXml/itemProps3.xml><?xml version="1.0" encoding="utf-8"?>
<ds:datastoreItem xmlns:ds="http://schemas.openxmlformats.org/officeDocument/2006/customXml" ds:itemID="{CD7F1ACF-4CC2-450D-A337-99A38921406D}"/>
</file>

<file path=docProps/app.xml><?xml version="1.0" encoding="utf-8"?>
<Properties xmlns="http://schemas.openxmlformats.org/officeDocument/2006/extended-properties" xmlns:vt="http://schemas.openxmlformats.org/officeDocument/2006/docPropsVTypes">
  <Template>Normal.dotm</Template>
  <TotalTime>163</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TamiSwenson</dc:creator>
  <cp:keywords/>
  <dc:description/>
  <cp:lastModifiedBy>TamiSwenson</cp:lastModifiedBy>
  <cp:revision>9</cp:revision>
  <dcterms:created xsi:type="dcterms:W3CDTF">2022-09-04T19:23:00Z</dcterms:created>
  <dcterms:modified xsi:type="dcterms:W3CDTF">2022-09-08T15:01:00Z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